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B1583" w14:textId="77777777" w:rsidR="00C62AAE" w:rsidRDefault="002C0CA7">
      <w:pPr>
        <w:spacing w:line="480" w:lineRule="auto"/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ENTREGA DE DOCUMENTOS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9E12F64" wp14:editId="5EE3F468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810557" cy="670544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0557" cy="6705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E45220D" w14:textId="77777777" w:rsidR="00C62AAE" w:rsidRDefault="00C62AAE">
      <w:pPr>
        <w:spacing w:line="480" w:lineRule="auto"/>
        <w:jc w:val="center"/>
        <w:rPr>
          <w:rFonts w:ascii="Century Gothic" w:eastAsia="Century Gothic" w:hAnsi="Century Gothic" w:cs="Century Gothic"/>
          <w:b/>
        </w:rPr>
      </w:pPr>
    </w:p>
    <w:tbl>
      <w:tblPr>
        <w:tblStyle w:val="a"/>
        <w:tblW w:w="9782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2"/>
      </w:tblGrid>
      <w:tr w:rsidR="00C62AAE" w14:paraId="6AC81B0A" w14:textId="77777777">
        <w:trPr>
          <w:trHeight w:val="453"/>
        </w:trPr>
        <w:tc>
          <w:tcPr>
            <w:tcW w:w="9782" w:type="dxa"/>
          </w:tcPr>
          <w:p w14:paraId="7D380FEE" w14:textId="77777777" w:rsidR="00C62AAE" w:rsidRDefault="002C0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107" w:right="-142"/>
              <w:rPr>
                <w:rFonts w:ascii="Century Gothic" w:eastAsia="Century Gothic" w:hAnsi="Century Gothic" w:cs="Century Gothic"/>
                <w:b/>
                <w:color w:val="00000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Proprietário:</w:t>
            </w:r>
          </w:p>
        </w:tc>
      </w:tr>
      <w:tr w:rsidR="00C62AAE" w14:paraId="4B0FDF40" w14:textId="77777777">
        <w:trPr>
          <w:trHeight w:val="453"/>
        </w:trPr>
        <w:tc>
          <w:tcPr>
            <w:tcW w:w="9782" w:type="dxa"/>
          </w:tcPr>
          <w:p w14:paraId="19C238F5" w14:textId="77777777" w:rsidR="00C62AAE" w:rsidRDefault="002C0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54"/>
                <w:tab w:val="left" w:pos="7904"/>
              </w:tabs>
              <w:spacing w:before="7"/>
              <w:ind w:left="107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Endereço:</w:t>
            </w:r>
            <w:r>
              <w:rPr>
                <w:rFonts w:ascii="Arial" w:eastAsia="Arial" w:hAnsi="Arial" w:cs="Arial"/>
                <w:b/>
                <w:color w:val="000000"/>
              </w:rPr>
              <w:tab/>
            </w:r>
            <w:r>
              <w:rPr>
                <w:rFonts w:ascii="Century Gothic" w:eastAsia="Century Gothic" w:hAnsi="Century Gothic" w:cs="Century Gothic"/>
                <w:b/>
                <w:color w:val="000000"/>
              </w:rPr>
              <w:t>Lote:</w:t>
            </w:r>
            <w:r>
              <w:rPr>
                <w:rFonts w:ascii="Arial" w:eastAsia="Arial" w:hAnsi="Arial" w:cs="Arial"/>
                <w:b/>
                <w:color w:val="000000"/>
              </w:rPr>
              <w:tab/>
            </w:r>
            <w:r>
              <w:rPr>
                <w:rFonts w:ascii="Century Gothic" w:eastAsia="Century Gothic" w:hAnsi="Century Gothic" w:cs="Century Gothic"/>
                <w:b/>
                <w:color w:val="000000"/>
              </w:rPr>
              <w:t>Quadra:</w:t>
            </w:r>
          </w:p>
        </w:tc>
      </w:tr>
      <w:tr w:rsidR="00C62AAE" w14:paraId="522CE476" w14:textId="77777777">
        <w:trPr>
          <w:trHeight w:val="453"/>
        </w:trPr>
        <w:tc>
          <w:tcPr>
            <w:tcW w:w="9782" w:type="dxa"/>
          </w:tcPr>
          <w:p w14:paraId="3AF488B2" w14:textId="77777777" w:rsidR="00C62AAE" w:rsidRDefault="002C0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6"/>
              </w:tabs>
              <w:spacing w:before="7"/>
              <w:ind w:left="107"/>
              <w:rPr>
                <w:rFonts w:ascii="Century Gothic" w:eastAsia="Century Gothic" w:hAnsi="Century Gothic" w:cs="Century Gothic"/>
                <w:b/>
                <w:color w:val="00000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Tel. Contato:</w:t>
            </w:r>
            <w:r>
              <w:rPr>
                <w:rFonts w:ascii="Century Gothic" w:eastAsia="Century Gothic" w:hAnsi="Century Gothic" w:cs="Century Gothic"/>
                <w:b/>
                <w:color w:val="000000"/>
              </w:rPr>
              <w:tab/>
              <w:t>e-mail:</w:t>
            </w:r>
          </w:p>
        </w:tc>
      </w:tr>
      <w:tr w:rsidR="00C62AAE" w14:paraId="45949FCF" w14:textId="77777777">
        <w:trPr>
          <w:trHeight w:val="453"/>
        </w:trPr>
        <w:tc>
          <w:tcPr>
            <w:tcW w:w="9782" w:type="dxa"/>
          </w:tcPr>
          <w:p w14:paraId="1F456DDE" w14:textId="77777777" w:rsidR="00C62AAE" w:rsidRDefault="002C0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54"/>
                <w:tab w:val="left" w:pos="3315"/>
                <w:tab w:val="left" w:pos="5179"/>
              </w:tabs>
              <w:spacing w:before="7"/>
              <w:ind w:left="107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Entregue dia:</w:t>
            </w:r>
            <w:r>
              <w:rPr>
                <w:rFonts w:ascii="Century Gothic" w:eastAsia="Century Gothic" w:hAnsi="Century Gothic" w:cs="Century Gothic"/>
                <w:b/>
                <w:color w:val="000000"/>
              </w:rPr>
              <w:tab/>
              <w:t>/</w:t>
            </w:r>
            <w:r>
              <w:rPr>
                <w:rFonts w:ascii="Century Gothic" w:eastAsia="Century Gothic" w:hAnsi="Century Gothic" w:cs="Century Gothic"/>
                <w:b/>
                <w:color w:val="000000"/>
              </w:rPr>
              <w:tab/>
              <w:t>/ 202__</w:t>
            </w:r>
            <w:r>
              <w:rPr>
                <w:rFonts w:ascii="Century Gothic" w:eastAsia="Century Gothic" w:hAnsi="Century Gothic" w:cs="Century Gothic"/>
                <w:b/>
                <w:color w:val="000000"/>
              </w:rPr>
              <w:tab/>
              <w:t>Visto do recebidor:</w:t>
            </w:r>
          </w:p>
        </w:tc>
      </w:tr>
    </w:tbl>
    <w:p w14:paraId="71C3B0F2" w14:textId="77777777" w:rsidR="00C62AAE" w:rsidRDefault="00C62AAE">
      <w:pPr>
        <w:pStyle w:val="Ttulo3"/>
        <w:tabs>
          <w:tab w:val="left" w:pos="1183"/>
        </w:tabs>
        <w:ind w:firstLine="935"/>
        <w:rPr>
          <w:rFonts w:ascii="Century Gothic" w:eastAsia="Century Gothic" w:hAnsi="Century Gothic" w:cs="Century Gothic"/>
        </w:rPr>
      </w:pPr>
    </w:p>
    <w:p w14:paraId="7B683191" w14:textId="77777777" w:rsidR="00C62AAE" w:rsidRDefault="00C62AAE">
      <w:pPr>
        <w:pStyle w:val="Ttulo3"/>
        <w:tabs>
          <w:tab w:val="left" w:pos="1183"/>
        </w:tabs>
        <w:ind w:firstLine="935"/>
        <w:rPr>
          <w:rFonts w:ascii="Century Gothic" w:eastAsia="Century Gothic" w:hAnsi="Century Gothic" w:cs="Century Gothic"/>
        </w:rPr>
      </w:pPr>
    </w:p>
    <w:p w14:paraId="6742790A" w14:textId="77777777" w:rsidR="00C62AAE" w:rsidRDefault="002C0CA7">
      <w:pPr>
        <w:pStyle w:val="Ttulo3"/>
        <w:numPr>
          <w:ilvl w:val="0"/>
          <w:numId w:val="1"/>
        </w:numPr>
        <w:tabs>
          <w:tab w:val="left" w:pos="1183"/>
        </w:tabs>
        <w:ind w:left="935"/>
      </w:pPr>
      <w:r>
        <w:rPr>
          <w:rFonts w:ascii="Century Gothic" w:eastAsia="Century Gothic" w:hAnsi="Century Gothic" w:cs="Century Gothic"/>
        </w:rPr>
        <w:t>Lista de Documentos necessários para Entrada de Projeto:</w:t>
      </w:r>
    </w:p>
    <w:p w14:paraId="7C2A6E17" w14:textId="77777777" w:rsidR="00C62AAE" w:rsidRDefault="00C62AA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Century Gothic" w:eastAsia="Century Gothic" w:hAnsi="Century Gothic" w:cs="Century Gothic"/>
          <w:b/>
          <w:color w:val="000000"/>
          <w:sz w:val="23"/>
          <w:szCs w:val="23"/>
        </w:rPr>
      </w:pPr>
    </w:p>
    <w:p w14:paraId="02CE530F" w14:textId="77777777" w:rsidR="00C62AAE" w:rsidRDefault="002C0CA7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8"/>
        </w:tabs>
        <w:spacing w:after="0" w:line="240" w:lineRule="auto"/>
        <w:rPr>
          <w:color w:val="000000"/>
        </w:rPr>
      </w:pPr>
      <w:r>
        <w:rPr>
          <w:rFonts w:ascii="Century Gothic" w:eastAsia="Century Gothic" w:hAnsi="Century Gothic" w:cs="Century Gothic"/>
          <w:b/>
          <w:color w:val="000000"/>
        </w:rPr>
        <w:t>1ª Análise</w:t>
      </w:r>
    </w:p>
    <w:p w14:paraId="40550CBD" w14:textId="77777777" w:rsidR="00C62AAE" w:rsidRDefault="00C62AA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68"/>
        </w:tabs>
        <w:spacing w:after="0" w:line="240" w:lineRule="auto"/>
        <w:ind w:left="1367"/>
        <w:rPr>
          <w:rFonts w:ascii="Century Gothic" w:eastAsia="Century Gothic" w:hAnsi="Century Gothic" w:cs="Century Gothic"/>
          <w:b/>
          <w:color w:val="000000"/>
        </w:rPr>
      </w:pPr>
    </w:p>
    <w:p w14:paraId="19D68189" w14:textId="77777777" w:rsidR="00C62AAE" w:rsidRDefault="002C0C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098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 xml:space="preserve">Enviar digitalmente via Google Drive, WeeTransfer, OneDrive para o </w:t>
      </w:r>
      <w:hyperlink r:id="rId6">
        <w:r>
          <w:rPr>
            <w:rFonts w:ascii="Century Gothic" w:eastAsia="Century Gothic" w:hAnsi="Century Gothic" w:cs="Century Gothic"/>
            <w:color w:val="0563C1"/>
            <w:u w:val="single"/>
          </w:rPr>
          <w:t>engenharia@villageverdeitape.com.br</w:t>
        </w:r>
      </w:hyperlink>
      <w:r>
        <w:rPr>
          <w:rFonts w:ascii="Century Gothic" w:eastAsia="Century Gothic" w:hAnsi="Century Gothic" w:cs="Century Gothic"/>
          <w:color w:val="000000"/>
        </w:rPr>
        <w:t xml:space="preserve"> em pdf os documentos:</w:t>
      </w:r>
    </w:p>
    <w:p w14:paraId="55342B33" w14:textId="77777777" w:rsidR="00C62AAE" w:rsidRDefault="00C62AA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098"/>
        <w:rPr>
          <w:rFonts w:ascii="Century Gothic" w:eastAsia="Century Gothic" w:hAnsi="Century Gothic" w:cs="Century Gothic"/>
          <w:color w:val="000000"/>
        </w:rPr>
      </w:pPr>
    </w:p>
    <w:p w14:paraId="4D6A39D7" w14:textId="77777777" w:rsidR="00C62AAE" w:rsidRDefault="002C0CA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276" w:hanging="425"/>
        <w:rPr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Comprovante de pagamento da taxa de aprovação</w:t>
      </w:r>
    </w:p>
    <w:p w14:paraId="7F39BFAC" w14:textId="77777777" w:rsidR="00C62AAE" w:rsidRDefault="002C0CA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276" w:hanging="425"/>
        <w:rPr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Projeto Completo PDF (</w:t>
      </w:r>
      <w:r>
        <w:rPr>
          <w:rFonts w:ascii="Century Gothic" w:eastAsia="Century Gothic" w:hAnsi="Century Gothic" w:cs="Century Gothic"/>
          <w:color w:val="000000"/>
        </w:rPr>
        <w:t>Contemplar plantas, Cortes, fachada, vistas, etc)</w:t>
      </w:r>
    </w:p>
    <w:p w14:paraId="657B3021" w14:textId="77777777" w:rsidR="00C62AAE" w:rsidRDefault="002C0CA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276" w:hanging="425"/>
        <w:rPr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Memorial Descritivo de obra;</w:t>
      </w:r>
    </w:p>
    <w:p w14:paraId="41F24B90" w14:textId="77777777" w:rsidR="00C62AAE" w:rsidRDefault="002C0CA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276" w:hanging="425"/>
        <w:rPr>
          <w:color w:val="000000"/>
        </w:rPr>
      </w:pPr>
      <w:bookmarkStart w:id="0" w:name="_gjdgxs" w:colFirst="0" w:colLast="0"/>
      <w:bookmarkEnd w:id="0"/>
      <w:r>
        <w:rPr>
          <w:rFonts w:ascii="Century Gothic" w:eastAsia="Century Gothic" w:hAnsi="Century Gothic" w:cs="Century Gothic"/>
          <w:color w:val="000000"/>
        </w:rPr>
        <w:t>Cópia ART da locação de obra topográfica</w:t>
      </w:r>
    </w:p>
    <w:p w14:paraId="0749AA88" w14:textId="77777777" w:rsidR="00C62AAE" w:rsidRDefault="002C0CA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276" w:hanging="425"/>
        <w:rPr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ART / RRT recolhida do Responsável Técnico pela obra e do Autor do Projeto – documentos devem estar assinados e pagos.</w:t>
      </w:r>
    </w:p>
    <w:p w14:paraId="301FE75E" w14:textId="77777777" w:rsidR="00C62AAE" w:rsidRDefault="002C0CA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276" w:hanging="425"/>
        <w:rPr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Contrato de Compr</w:t>
      </w:r>
      <w:r>
        <w:rPr>
          <w:rFonts w:ascii="Century Gothic" w:eastAsia="Century Gothic" w:hAnsi="Century Gothic" w:cs="Century Gothic"/>
          <w:color w:val="000000"/>
        </w:rPr>
        <w:t>a e Venda ou Escritura do lote</w:t>
      </w:r>
    </w:p>
    <w:p w14:paraId="52FBD152" w14:textId="77777777" w:rsidR="00C62AAE" w:rsidRDefault="00C62AA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Century Gothic" w:eastAsia="Century Gothic" w:hAnsi="Century Gothic" w:cs="Century Gothic"/>
          <w:color w:val="000000"/>
          <w:sz w:val="23"/>
          <w:szCs w:val="23"/>
        </w:rPr>
      </w:pPr>
    </w:p>
    <w:p w14:paraId="219A1E44" w14:textId="77777777" w:rsidR="00C62AAE" w:rsidRDefault="002C0CA7">
      <w:pPr>
        <w:ind w:left="935"/>
        <w:rPr>
          <w:rFonts w:ascii="Century Gothic" w:eastAsia="Century Gothic" w:hAnsi="Century Gothic" w:cs="Century Gothic"/>
          <w:i/>
        </w:rPr>
      </w:pPr>
      <w:bookmarkStart w:id="1" w:name="_30j0zll" w:colFirst="0" w:colLast="0"/>
      <w:bookmarkEnd w:id="1"/>
      <w:r>
        <w:rPr>
          <w:rFonts w:ascii="Century Gothic" w:eastAsia="Century Gothic" w:hAnsi="Century Gothic" w:cs="Century Gothic"/>
          <w:b/>
          <w:i/>
        </w:rPr>
        <w:t>OBS.</w:t>
      </w:r>
      <w:r>
        <w:rPr>
          <w:rFonts w:ascii="Century Gothic" w:eastAsia="Century Gothic" w:hAnsi="Century Gothic" w:cs="Century Gothic"/>
          <w:b/>
        </w:rPr>
        <w:t xml:space="preserve">: </w:t>
      </w:r>
      <w:r>
        <w:rPr>
          <w:rFonts w:ascii="Century Gothic" w:eastAsia="Century Gothic" w:hAnsi="Century Gothic" w:cs="Century Gothic"/>
          <w:i/>
          <w:u w:val="single"/>
        </w:rPr>
        <w:t xml:space="preserve">PRAZO DE RESPOSTA EM ATÉ </w:t>
      </w:r>
      <w:r>
        <w:rPr>
          <w:rFonts w:ascii="Century Gothic" w:eastAsia="Century Gothic" w:hAnsi="Century Gothic" w:cs="Century Gothic"/>
          <w:b/>
          <w:i/>
          <w:u w:val="single"/>
        </w:rPr>
        <w:t>10 – (dez) DIAS ÚTEIS</w:t>
      </w:r>
      <w:r>
        <w:rPr>
          <w:rFonts w:ascii="Century Gothic" w:eastAsia="Century Gothic" w:hAnsi="Century Gothic" w:cs="Century Gothic"/>
          <w:i/>
          <w:u w:val="single"/>
        </w:rPr>
        <w:t>.</w:t>
      </w:r>
    </w:p>
    <w:p w14:paraId="3087EAA0" w14:textId="77777777" w:rsidR="00C62AAE" w:rsidRDefault="00C62AA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rPr>
          <w:rFonts w:ascii="Century Gothic" w:eastAsia="Century Gothic" w:hAnsi="Century Gothic" w:cs="Century Gothic"/>
          <w:i/>
          <w:color w:val="000000"/>
          <w:sz w:val="14"/>
          <w:szCs w:val="14"/>
        </w:rPr>
      </w:pPr>
    </w:p>
    <w:p w14:paraId="6940C062" w14:textId="77777777" w:rsidR="00C62AAE" w:rsidRDefault="00C62AA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Century Gothic" w:eastAsia="Century Gothic" w:hAnsi="Century Gothic" w:cs="Century Gothic"/>
          <w:b/>
          <w:i/>
          <w:color w:val="000000"/>
          <w:sz w:val="15"/>
          <w:szCs w:val="15"/>
        </w:rPr>
      </w:pPr>
    </w:p>
    <w:p w14:paraId="74215BA5" w14:textId="77777777" w:rsidR="00C62AAE" w:rsidRDefault="002C0CA7">
      <w:pPr>
        <w:pStyle w:val="Ttulo3"/>
        <w:numPr>
          <w:ilvl w:val="1"/>
          <w:numId w:val="1"/>
        </w:numPr>
        <w:tabs>
          <w:tab w:val="left" w:pos="1367"/>
        </w:tabs>
        <w:spacing w:before="93"/>
        <w:ind w:left="1366" w:hanging="432"/>
      </w:pPr>
      <w:r>
        <w:rPr>
          <w:rFonts w:ascii="Century Gothic" w:eastAsia="Century Gothic" w:hAnsi="Century Gothic" w:cs="Century Gothic"/>
        </w:rPr>
        <w:t>Aprovação final</w:t>
      </w:r>
    </w:p>
    <w:p w14:paraId="3EC5C64C" w14:textId="77777777" w:rsidR="00C62AAE" w:rsidRDefault="00C62AAE">
      <w:pPr>
        <w:pStyle w:val="Ttulo3"/>
        <w:tabs>
          <w:tab w:val="left" w:pos="1367"/>
        </w:tabs>
        <w:spacing w:before="93"/>
        <w:ind w:left="1366"/>
        <w:rPr>
          <w:rFonts w:ascii="Century Gothic" w:eastAsia="Century Gothic" w:hAnsi="Century Gothic" w:cs="Century Gothic"/>
        </w:rPr>
      </w:pPr>
    </w:p>
    <w:p w14:paraId="0E4AE8F4" w14:textId="77777777" w:rsidR="002C7602" w:rsidRDefault="002C0CA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098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Entregas vias assinadas no endereço</w:t>
      </w:r>
      <w:r w:rsidR="002C7602">
        <w:rPr>
          <w:rFonts w:ascii="Century Gothic" w:eastAsia="Century Gothic" w:hAnsi="Century Gothic" w:cs="Century Gothic"/>
          <w:color w:val="000000"/>
        </w:rPr>
        <w:t>:</w:t>
      </w:r>
    </w:p>
    <w:p w14:paraId="4455271A" w14:textId="140824D6" w:rsidR="00C62AAE" w:rsidRPr="002C7602" w:rsidRDefault="002C760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098"/>
        <w:rPr>
          <w:rFonts w:ascii="Century Gothic" w:eastAsia="Century Gothic" w:hAnsi="Century Gothic" w:cs="Century Gothic"/>
          <w:color w:val="FF0000"/>
        </w:rPr>
      </w:pPr>
      <w:r w:rsidRPr="002C7602">
        <w:rPr>
          <w:rFonts w:ascii="Century Gothic" w:eastAsia="Century Gothic" w:hAnsi="Century Gothic" w:cs="Century Gothic"/>
          <w:color w:val="FF0000"/>
        </w:rPr>
        <w:tab/>
      </w:r>
      <w:r w:rsidRPr="002C7602">
        <w:rPr>
          <w:rFonts w:ascii="Century Gothic" w:eastAsia="Century Gothic" w:hAnsi="Century Gothic" w:cs="Century Gothic"/>
          <w:color w:val="FF0000"/>
        </w:rPr>
        <w:tab/>
      </w:r>
      <w:r w:rsidRPr="002C7602">
        <w:rPr>
          <w:rFonts w:ascii="Century Gothic" w:eastAsia="Century Gothic" w:hAnsi="Century Gothic" w:cs="Century Gothic"/>
          <w:color w:val="FF0000"/>
        </w:rPr>
        <w:t>Rua Domingos José Vieira, 1027 Sala 1</w:t>
      </w:r>
      <w:r w:rsidR="002C0CA7" w:rsidRPr="002C7602">
        <w:rPr>
          <w:rFonts w:ascii="Century Gothic" w:eastAsia="Century Gothic" w:hAnsi="Century Gothic" w:cs="Century Gothic"/>
          <w:color w:val="FF0000"/>
        </w:rPr>
        <w:t xml:space="preserve"> – Centro</w:t>
      </w:r>
    </w:p>
    <w:p w14:paraId="11C9F3F4" w14:textId="77777777" w:rsidR="00C62AAE" w:rsidRDefault="00C62AA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098"/>
        <w:rPr>
          <w:rFonts w:ascii="Century Gothic" w:eastAsia="Century Gothic" w:hAnsi="Century Gothic" w:cs="Century Gothic"/>
          <w:color w:val="000000"/>
        </w:rPr>
      </w:pPr>
    </w:p>
    <w:p w14:paraId="0BA09383" w14:textId="77777777" w:rsidR="00C62AAE" w:rsidRDefault="002C0CA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hanging="967"/>
        <w:rPr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2 Vias do Projeto Completo;</w:t>
      </w:r>
    </w:p>
    <w:p w14:paraId="2A47C116" w14:textId="77777777" w:rsidR="00C62AAE" w:rsidRDefault="002C0CA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276" w:hanging="425"/>
        <w:rPr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6 Vias do Projeto Simplificado;</w:t>
      </w:r>
    </w:p>
    <w:p w14:paraId="1DC7412F" w14:textId="77777777" w:rsidR="00C62AAE" w:rsidRDefault="002C0CA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276" w:hanging="425"/>
        <w:rPr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6 Vias do Memorial descritivo de obra;</w:t>
      </w:r>
    </w:p>
    <w:p w14:paraId="001C79E6" w14:textId="77777777" w:rsidR="00C62AAE" w:rsidRDefault="002C0CA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276" w:hanging="425"/>
        <w:rPr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2 Vias de “Autorização de Uso do Lote de Apoio” (se houver);</w:t>
      </w:r>
    </w:p>
    <w:p w14:paraId="5F7D2D84" w14:textId="77777777" w:rsidR="00C62AAE" w:rsidRDefault="002C0CA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276" w:hanging="425"/>
        <w:rPr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2 Vias de “Autorização para passagem de Servidão” - Esgoto e Água Pluvial se necessário;</w:t>
      </w:r>
    </w:p>
    <w:p w14:paraId="60480D4D" w14:textId="77777777" w:rsidR="00C62AAE" w:rsidRDefault="002C0CA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276" w:hanging="425"/>
        <w:rPr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2 Via do “Termo de Compromisso para Início de Obras”;</w:t>
      </w:r>
    </w:p>
    <w:p w14:paraId="47331DDC" w14:textId="77777777" w:rsidR="00C62AAE" w:rsidRDefault="002C0CA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276" w:hanging="425"/>
        <w:rPr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2 Cópia ART da locação topográfica de obra;</w:t>
      </w:r>
    </w:p>
    <w:p w14:paraId="0F0D676D" w14:textId="77777777" w:rsidR="00C62AAE" w:rsidRDefault="002C0CA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276" w:hanging="425"/>
        <w:rPr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2 Cópias ART / RRT recolhida do Responsável Técnico pela obra e do Autor do Projeto – documentos devem estar assinados e pagos;</w:t>
      </w:r>
    </w:p>
    <w:p w14:paraId="104586A9" w14:textId="77777777" w:rsidR="00C62AAE" w:rsidRDefault="002C0CA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276" w:hanging="425"/>
        <w:rPr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2 Cópias Contrato de Compra e Venda ou Escritura do lote;</w:t>
      </w:r>
    </w:p>
    <w:p w14:paraId="564BAE80" w14:textId="77777777" w:rsidR="00C62AAE" w:rsidRDefault="002C0CA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276" w:hanging="425"/>
        <w:rPr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2 Cópias do documento do proprietário (CNH);</w:t>
      </w:r>
    </w:p>
    <w:p w14:paraId="30724BAD" w14:textId="77777777" w:rsidR="00C62AAE" w:rsidRDefault="00C62AAE">
      <w:pPr>
        <w:tabs>
          <w:tab w:val="left" w:pos="1099"/>
        </w:tabs>
        <w:spacing w:before="4"/>
        <w:ind w:left="851"/>
        <w:rPr>
          <w:rFonts w:ascii="Century Gothic" w:eastAsia="Century Gothic" w:hAnsi="Century Gothic" w:cs="Century Gothic"/>
        </w:rPr>
      </w:pPr>
    </w:p>
    <w:p w14:paraId="2BCE0A42" w14:textId="77777777" w:rsidR="00C62AAE" w:rsidRDefault="00C62AA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99"/>
        </w:tabs>
        <w:spacing w:before="4" w:after="0" w:line="240" w:lineRule="auto"/>
        <w:ind w:left="1276"/>
        <w:rPr>
          <w:rFonts w:ascii="Century Gothic" w:eastAsia="Century Gothic" w:hAnsi="Century Gothic" w:cs="Century Gothic"/>
          <w:color w:val="000000"/>
        </w:rPr>
      </w:pPr>
    </w:p>
    <w:p w14:paraId="1A6C5AB9" w14:textId="77777777" w:rsidR="00C62AAE" w:rsidRDefault="002C0CA7">
      <w:pPr>
        <w:ind w:left="935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i/>
        </w:rPr>
        <w:t>OBS.</w:t>
      </w:r>
      <w:r>
        <w:rPr>
          <w:rFonts w:ascii="Century Gothic" w:eastAsia="Century Gothic" w:hAnsi="Century Gothic" w:cs="Century Gothic"/>
          <w:b/>
        </w:rPr>
        <w:t xml:space="preserve">: </w:t>
      </w:r>
      <w:r>
        <w:rPr>
          <w:rFonts w:ascii="Century Gothic" w:eastAsia="Century Gothic" w:hAnsi="Century Gothic" w:cs="Century Gothic"/>
          <w:i/>
          <w:u w:val="single"/>
        </w:rPr>
        <w:t xml:space="preserve">PRAZO DE ENTREGA EM ATÉ </w:t>
      </w:r>
      <w:r>
        <w:rPr>
          <w:rFonts w:ascii="Century Gothic" w:eastAsia="Century Gothic" w:hAnsi="Century Gothic" w:cs="Century Gothic"/>
          <w:b/>
          <w:i/>
          <w:u w:val="single"/>
        </w:rPr>
        <w:t>10 – (dez) DIAS ÚTEIS</w:t>
      </w:r>
      <w:r>
        <w:rPr>
          <w:rFonts w:ascii="Century Gothic" w:eastAsia="Century Gothic" w:hAnsi="Century Gothic" w:cs="Century Gothic"/>
          <w:i/>
          <w:u w:val="single"/>
        </w:rPr>
        <w:t>.</w:t>
      </w:r>
    </w:p>
    <w:sectPr w:rsidR="00C62AAE">
      <w:pgSz w:w="11906" w:h="16838"/>
      <w:pgMar w:top="709" w:right="1133" w:bottom="1417" w:left="85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826C4"/>
    <w:multiLevelType w:val="multilevel"/>
    <w:tmpl w:val="AB0C632C"/>
    <w:lvl w:ilvl="0">
      <w:start w:val="1"/>
      <w:numFmt w:val="bullet"/>
      <w:lvlText w:val="●"/>
      <w:lvlJc w:val="left"/>
      <w:pPr>
        <w:ind w:left="18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7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5B1069D"/>
    <w:multiLevelType w:val="multilevel"/>
    <w:tmpl w:val="AACCFA26"/>
    <w:lvl w:ilvl="0">
      <w:start w:val="1"/>
      <w:numFmt w:val="bullet"/>
      <w:lvlText w:val="●"/>
      <w:lvlJc w:val="left"/>
      <w:pPr>
        <w:ind w:left="-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69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41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13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85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57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29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01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732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89F5B28"/>
    <w:multiLevelType w:val="multilevel"/>
    <w:tmpl w:val="B39CDFF6"/>
    <w:lvl w:ilvl="0">
      <w:start w:val="1"/>
      <w:numFmt w:val="decimal"/>
      <w:lvlText w:val="%1."/>
      <w:lvlJc w:val="left"/>
      <w:pPr>
        <w:ind w:left="1182" w:hanging="247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367" w:hanging="433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425" w:hanging="433"/>
      </w:pPr>
    </w:lvl>
    <w:lvl w:ilvl="3">
      <w:numFmt w:val="bullet"/>
      <w:lvlText w:val="•"/>
      <w:lvlJc w:val="left"/>
      <w:pPr>
        <w:ind w:left="3490" w:hanging="433"/>
      </w:pPr>
    </w:lvl>
    <w:lvl w:ilvl="4">
      <w:numFmt w:val="bullet"/>
      <w:lvlText w:val="•"/>
      <w:lvlJc w:val="left"/>
      <w:pPr>
        <w:ind w:left="4555" w:hanging="433"/>
      </w:pPr>
    </w:lvl>
    <w:lvl w:ilvl="5">
      <w:numFmt w:val="bullet"/>
      <w:lvlText w:val="•"/>
      <w:lvlJc w:val="left"/>
      <w:pPr>
        <w:ind w:left="5620" w:hanging="433"/>
      </w:pPr>
    </w:lvl>
    <w:lvl w:ilvl="6">
      <w:numFmt w:val="bullet"/>
      <w:lvlText w:val="•"/>
      <w:lvlJc w:val="left"/>
      <w:pPr>
        <w:ind w:left="6685" w:hanging="433"/>
      </w:pPr>
    </w:lvl>
    <w:lvl w:ilvl="7">
      <w:numFmt w:val="bullet"/>
      <w:lvlText w:val="•"/>
      <w:lvlJc w:val="left"/>
      <w:pPr>
        <w:ind w:left="7750" w:hanging="433"/>
      </w:pPr>
    </w:lvl>
    <w:lvl w:ilvl="8">
      <w:numFmt w:val="bullet"/>
      <w:lvlText w:val="•"/>
      <w:lvlJc w:val="left"/>
      <w:pPr>
        <w:ind w:left="8816" w:hanging="433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AAE"/>
    <w:rsid w:val="002C0CA7"/>
    <w:rsid w:val="002C7602"/>
    <w:rsid w:val="00C6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26A3D"/>
  <w15:docId w15:val="{CF225928-A0EE-4881-9EEF-93AAD7D46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widowControl w:val="0"/>
      <w:spacing w:after="0" w:line="240" w:lineRule="auto"/>
      <w:ind w:left="935"/>
      <w:outlineLvl w:val="2"/>
    </w:pPr>
    <w:rPr>
      <w:rFonts w:ascii="Arial" w:eastAsia="Arial" w:hAnsi="Arial" w:cs="Arial"/>
      <w:b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genharia@villageverdeitape.com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JRFF Empreendimentos e Participações Ltda</dc:creator>
  <cp:lastModifiedBy>JRFF Empreendimentos e Participações Ltda</cp:lastModifiedBy>
  <cp:revision>3</cp:revision>
  <dcterms:created xsi:type="dcterms:W3CDTF">2025-11-27T20:52:00Z</dcterms:created>
  <dcterms:modified xsi:type="dcterms:W3CDTF">2025-11-27T20:55:00Z</dcterms:modified>
</cp:coreProperties>
</file>